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F49" w:rsidRPr="00B07693" w:rsidRDefault="007C3F49" w:rsidP="007C3F49">
      <w:pPr>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 xml:space="preserve">Читаем </w:t>
      </w:r>
      <w:r w:rsidRPr="00B07693">
        <w:rPr>
          <w:rFonts w:ascii="Times New Roman" w:eastAsia="Times New Roman" w:hAnsi="Times New Roman" w:cs="Times New Roman"/>
          <w:b/>
          <w:lang w:eastAsia="ru-RU"/>
        </w:rPr>
        <w:t>летом после 8 класса</w:t>
      </w:r>
    </w:p>
    <w:p w:rsidR="007C3F49" w:rsidRDefault="007C3F49" w:rsidP="007C3F49">
      <w:pPr>
        <w:spacing w:after="0" w:line="240" w:lineRule="auto"/>
        <w:jc w:val="center"/>
        <w:rPr>
          <w:rFonts w:ascii="Times New Roman" w:eastAsia="Times New Roman" w:hAnsi="Times New Roman" w:cs="Times New Roman"/>
          <w:b/>
          <w:lang w:eastAsia="ru-RU"/>
        </w:rPr>
      </w:pPr>
    </w:p>
    <w:p w:rsidR="007C3F49" w:rsidRPr="007C3F49" w:rsidRDefault="007C3F49" w:rsidP="007C3F49">
      <w:pPr>
        <w:spacing w:after="0" w:line="240" w:lineRule="auto"/>
        <w:jc w:val="center"/>
        <w:rPr>
          <w:rFonts w:ascii="Times New Roman" w:eastAsia="Times New Roman" w:hAnsi="Times New Roman" w:cs="Times New Roman"/>
          <w:b/>
          <w:color w:val="FF0000"/>
          <w:lang w:eastAsia="ru-RU"/>
        </w:rPr>
      </w:pPr>
    </w:p>
    <w:p w:rsidR="007C3F49" w:rsidRPr="007C3F49" w:rsidRDefault="007C3F49" w:rsidP="007C3F49">
      <w:pPr>
        <w:spacing w:after="0" w:line="240" w:lineRule="auto"/>
        <w:jc w:val="center"/>
        <w:rPr>
          <w:rFonts w:ascii="Times New Roman" w:eastAsia="Times New Roman" w:hAnsi="Times New Roman" w:cs="Times New Roman"/>
          <w:b/>
          <w:color w:val="FF0000"/>
          <w:sz w:val="24"/>
          <w:szCs w:val="24"/>
          <w:u w:val="single"/>
          <w:lang w:eastAsia="ru-RU"/>
        </w:rPr>
      </w:pPr>
      <w:r w:rsidRPr="007C3F49">
        <w:rPr>
          <w:rFonts w:ascii="Times New Roman" w:eastAsia="Times New Roman" w:hAnsi="Times New Roman" w:cs="Times New Roman"/>
          <w:b/>
          <w:color w:val="FF0000"/>
          <w:sz w:val="24"/>
          <w:szCs w:val="24"/>
          <w:u w:val="single"/>
          <w:lang w:eastAsia="ru-RU"/>
        </w:rPr>
        <w:t xml:space="preserve">Литература, которая </w:t>
      </w:r>
      <w:r w:rsidRPr="007C3F49">
        <w:rPr>
          <w:rFonts w:ascii="Times New Roman" w:eastAsia="Times New Roman" w:hAnsi="Times New Roman" w:cs="Times New Roman"/>
          <w:b/>
          <w:color w:val="FF0000"/>
          <w:sz w:val="24"/>
          <w:szCs w:val="24"/>
          <w:u w:val="single"/>
          <w:lang w:eastAsia="ru-RU"/>
        </w:rPr>
        <w:t xml:space="preserve">обязательно </w:t>
      </w:r>
      <w:r w:rsidRPr="007C3F49">
        <w:rPr>
          <w:rFonts w:ascii="Times New Roman" w:eastAsia="Times New Roman" w:hAnsi="Times New Roman" w:cs="Times New Roman"/>
          <w:b/>
          <w:color w:val="FF0000"/>
          <w:sz w:val="24"/>
          <w:szCs w:val="24"/>
          <w:u w:val="single"/>
          <w:lang w:eastAsia="ru-RU"/>
        </w:rPr>
        <w:t>будет изучаться в 9 классе:</w:t>
      </w:r>
    </w:p>
    <w:p w:rsidR="007C3F49" w:rsidRPr="00AF6F31" w:rsidRDefault="007C3F49" w:rsidP="007C3F49">
      <w:pPr>
        <w:spacing w:after="0" w:line="240" w:lineRule="auto"/>
        <w:jc w:val="both"/>
        <w:rPr>
          <w:rFonts w:ascii="Times New Roman" w:eastAsia="Times New Roman" w:hAnsi="Times New Roman" w:cs="Times New Roman"/>
          <w:b/>
          <w:sz w:val="24"/>
          <w:szCs w:val="24"/>
          <w:u w:val="single"/>
          <w:lang w:eastAsia="ru-RU"/>
        </w:rPr>
      </w:pPr>
    </w:p>
    <w:p w:rsidR="007C3F49" w:rsidRPr="00B07693"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А. С. Грибоедов «Горе от ума»</w:t>
      </w:r>
      <w:r w:rsidRPr="007C3F49">
        <w:rPr>
          <w:rFonts w:ascii="Times New Roman" w:eastAsia="Times New Roman" w:hAnsi="Times New Roman" w:cs="Times New Roman"/>
          <w:sz w:val="24"/>
          <w:szCs w:val="24"/>
          <w:lang w:eastAsia="ru-RU"/>
        </w:rPr>
        <w:t>.</w:t>
      </w:r>
    </w:p>
    <w:p w:rsidR="007C3F49" w:rsidRPr="00B07693"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А.С. Пушкин «Евгений Онегин», «Моцарт и Сальери», «</w:t>
      </w:r>
      <w:proofErr w:type="spellStart"/>
      <w:r w:rsidRPr="00B07693">
        <w:rPr>
          <w:rFonts w:ascii="Times New Roman" w:eastAsia="Times New Roman" w:hAnsi="Times New Roman" w:cs="Times New Roman"/>
          <w:sz w:val="24"/>
          <w:szCs w:val="24"/>
          <w:lang w:eastAsia="ru-RU"/>
        </w:rPr>
        <w:t>Цыганы</w:t>
      </w:r>
      <w:proofErr w:type="spellEnd"/>
      <w:r w:rsidRPr="00B07693">
        <w:rPr>
          <w:rFonts w:ascii="Times New Roman" w:eastAsia="Times New Roman" w:hAnsi="Times New Roman" w:cs="Times New Roman"/>
          <w:sz w:val="24"/>
          <w:szCs w:val="24"/>
          <w:lang w:eastAsia="ru-RU"/>
        </w:rPr>
        <w:t>»</w:t>
      </w:r>
      <w:r w:rsidRPr="007C3F49">
        <w:rPr>
          <w:rFonts w:ascii="Times New Roman" w:eastAsia="Times New Roman" w:hAnsi="Times New Roman" w:cs="Times New Roman"/>
          <w:sz w:val="24"/>
          <w:szCs w:val="24"/>
          <w:lang w:eastAsia="ru-RU"/>
        </w:rPr>
        <w:t>.</w:t>
      </w:r>
    </w:p>
    <w:p w:rsidR="007C3F49" w:rsidRPr="00B07693"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М.Ю. Лермонтов «Герой нашего времени»</w:t>
      </w:r>
    </w:p>
    <w:p w:rsidR="007C3F49" w:rsidRPr="00B07693"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Н.В. Гоголь «Мертвые души»</w:t>
      </w:r>
      <w:r w:rsidRPr="007C3F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«Шинель»</w:t>
      </w:r>
      <w:r w:rsidRPr="007C3F49">
        <w:rPr>
          <w:rFonts w:ascii="Times New Roman" w:eastAsia="Times New Roman" w:hAnsi="Times New Roman" w:cs="Times New Roman"/>
          <w:sz w:val="24"/>
          <w:szCs w:val="24"/>
          <w:lang w:eastAsia="ru-RU"/>
        </w:rPr>
        <w:t>.</w:t>
      </w:r>
    </w:p>
    <w:p w:rsidR="007C3F49" w:rsidRPr="00B07693"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М.А. Шолохов «Судьба человека»</w:t>
      </w:r>
      <w:r w:rsidRPr="007C3F49">
        <w:rPr>
          <w:rFonts w:ascii="Times New Roman" w:eastAsia="Times New Roman" w:hAnsi="Times New Roman" w:cs="Times New Roman"/>
          <w:sz w:val="24"/>
          <w:szCs w:val="24"/>
          <w:lang w:eastAsia="ru-RU"/>
        </w:rPr>
        <w:t>.</w:t>
      </w:r>
    </w:p>
    <w:p w:rsidR="007C3F49" w:rsidRPr="00B07693"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Б.Л. Васильев «В списках не значился», «Завтра была война»</w:t>
      </w:r>
      <w:r w:rsidRPr="007C3F49">
        <w:rPr>
          <w:rFonts w:ascii="Times New Roman" w:eastAsia="Times New Roman" w:hAnsi="Times New Roman" w:cs="Times New Roman"/>
          <w:sz w:val="24"/>
          <w:szCs w:val="24"/>
          <w:lang w:eastAsia="ru-RU"/>
        </w:rPr>
        <w:t>.</w:t>
      </w:r>
    </w:p>
    <w:p w:rsidR="007C3F49" w:rsidRPr="007C3F49"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B07693">
        <w:rPr>
          <w:rFonts w:ascii="Times New Roman" w:eastAsia="Times New Roman" w:hAnsi="Times New Roman" w:cs="Times New Roman"/>
          <w:sz w:val="24"/>
          <w:szCs w:val="24"/>
          <w:lang w:eastAsia="ru-RU"/>
        </w:rPr>
        <w:t>У. Шекспир «Гамлет»</w:t>
      </w:r>
      <w:r>
        <w:rPr>
          <w:rFonts w:ascii="Times New Roman" w:eastAsia="Times New Roman" w:hAnsi="Times New Roman" w:cs="Times New Roman"/>
          <w:sz w:val="24"/>
          <w:szCs w:val="24"/>
          <w:lang w:val="en-US" w:eastAsia="ru-RU"/>
        </w:rPr>
        <w:t>.</w:t>
      </w:r>
    </w:p>
    <w:p w:rsidR="007C3F49"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Гете «Фауст»</w:t>
      </w:r>
      <w:r>
        <w:rPr>
          <w:rFonts w:ascii="Times New Roman" w:eastAsia="Times New Roman" w:hAnsi="Times New Roman" w:cs="Times New Roman"/>
          <w:sz w:val="24"/>
          <w:szCs w:val="24"/>
          <w:lang w:val="en-US" w:eastAsia="ru-RU"/>
        </w:rPr>
        <w:t>.</w:t>
      </w:r>
    </w:p>
    <w:p w:rsidR="007C3F49" w:rsidRPr="007C3F49"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Pr="007C3F4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А</w:t>
      </w:r>
      <w:r w:rsidRPr="007C3F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w:t>
      </w:r>
      <w:r w:rsidRPr="007C3F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«Ворон»</w:t>
      </w:r>
      <w:r w:rsidRPr="007C3F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«Падение дома </w:t>
      </w:r>
      <w:proofErr w:type="spellStart"/>
      <w:r>
        <w:rPr>
          <w:rFonts w:ascii="Times New Roman" w:eastAsia="Times New Roman" w:hAnsi="Times New Roman" w:cs="Times New Roman"/>
          <w:sz w:val="24"/>
          <w:szCs w:val="24"/>
          <w:lang w:eastAsia="ru-RU"/>
        </w:rPr>
        <w:t>Ашеров</w:t>
      </w:r>
      <w:proofErr w:type="spellEnd"/>
      <w:r>
        <w:rPr>
          <w:rFonts w:ascii="Times New Roman" w:eastAsia="Times New Roman" w:hAnsi="Times New Roman" w:cs="Times New Roman"/>
          <w:sz w:val="24"/>
          <w:szCs w:val="24"/>
          <w:lang w:eastAsia="ru-RU"/>
        </w:rPr>
        <w:t>»</w:t>
      </w:r>
      <w:r w:rsidRPr="007C3F49">
        <w:rPr>
          <w:rFonts w:ascii="Times New Roman" w:eastAsia="Times New Roman" w:hAnsi="Times New Roman" w:cs="Times New Roman"/>
          <w:sz w:val="24"/>
          <w:szCs w:val="24"/>
          <w:lang w:eastAsia="ru-RU"/>
        </w:rPr>
        <w:t>.</w:t>
      </w:r>
    </w:p>
    <w:p w:rsidR="007C3F49" w:rsidRPr="007C3F49" w:rsidRDefault="007C3F49" w:rsidP="007C3F49">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7C3F49">
        <w:rPr>
          <w:rFonts w:ascii="Times New Roman" w:eastAsia="Times New Roman" w:hAnsi="Times New Roman" w:cs="Times New Roman"/>
          <w:sz w:val="24"/>
          <w:szCs w:val="24"/>
          <w:lang w:eastAsia="ru-RU"/>
        </w:rPr>
        <w:t>Г. Уэллс «Человек-невидимка»</w:t>
      </w:r>
      <w:r>
        <w:rPr>
          <w:rFonts w:ascii="Times New Roman" w:eastAsia="Times New Roman" w:hAnsi="Times New Roman" w:cs="Times New Roman"/>
          <w:sz w:val="24"/>
          <w:szCs w:val="24"/>
          <w:lang w:val="en-US" w:eastAsia="ru-RU"/>
        </w:rPr>
        <w:t>.</w:t>
      </w:r>
    </w:p>
    <w:p w:rsidR="007C3F49" w:rsidRDefault="007C3F49" w:rsidP="007C3F49"/>
    <w:p w:rsidR="007C3F49" w:rsidRPr="007C3F49" w:rsidRDefault="007C3F49" w:rsidP="007C3F49">
      <w:pPr>
        <w:spacing w:after="0" w:line="240" w:lineRule="auto"/>
        <w:jc w:val="center"/>
        <w:rPr>
          <w:rFonts w:ascii="Times New Roman" w:eastAsia="Times New Roman" w:hAnsi="Times New Roman" w:cs="Times New Roman"/>
          <w:b/>
          <w:color w:val="FF0000"/>
          <w:u w:val="single"/>
          <w:lang w:eastAsia="ru-RU"/>
        </w:rPr>
      </w:pPr>
      <w:r w:rsidRPr="007C3F49">
        <w:rPr>
          <w:rFonts w:ascii="Times New Roman" w:eastAsia="Times New Roman" w:hAnsi="Times New Roman" w:cs="Times New Roman"/>
          <w:b/>
          <w:color w:val="FF0000"/>
          <w:u w:val="single"/>
          <w:lang w:eastAsia="ru-RU"/>
        </w:rPr>
        <w:t>Произведения для чтения на выбор:</w:t>
      </w:r>
    </w:p>
    <w:p w:rsidR="007C3F49" w:rsidRPr="007C3F49" w:rsidRDefault="007C3F49" w:rsidP="007C3F49">
      <w:pPr>
        <w:spacing w:after="0" w:line="240" w:lineRule="auto"/>
        <w:jc w:val="center"/>
        <w:rPr>
          <w:rFonts w:ascii="Times New Roman" w:eastAsia="Times New Roman" w:hAnsi="Times New Roman" w:cs="Times New Roman"/>
          <w:b/>
          <w:lang w:eastAsia="ru-RU"/>
        </w:rPr>
      </w:pP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Р.Фраерман</w:t>
      </w:r>
      <w:proofErr w:type="spellEnd"/>
      <w:r w:rsidRPr="00B07693">
        <w:rPr>
          <w:rFonts w:ascii="Times New Roman" w:eastAsia="Times New Roman" w:hAnsi="Times New Roman" w:cs="Times New Roman"/>
          <w:b/>
          <w:lang w:eastAsia="ru-RU"/>
        </w:rPr>
        <w:t>. «Дикая собака Динго, или Повесть о первой любви».</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У Таниного отца уже давно есть новая семья, и вся его любовь досталась приемному сыну Коле. Девочка глубоко страдает, она, как ей кажется, ненавидит отца. За пеленой обиды Таня не замечает, как сердце ее заполняет новое, неизведанное, но такое сильное и пронзительное чувство — первая любовь. </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В.Быков</w:t>
      </w:r>
      <w:proofErr w:type="spellEnd"/>
      <w:r w:rsidRPr="00B07693">
        <w:rPr>
          <w:rFonts w:ascii="Times New Roman" w:eastAsia="Times New Roman" w:hAnsi="Times New Roman" w:cs="Times New Roman"/>
          <w:b/>
          <w:lang w:eastAsia="ru-RU"/>
        </w:rPr>
        <w:t>. «Обелиск».</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Безымянный герой повести приезжает на похороны </w:t>
      </w:r>
      <w:proofErr w:type="spellStart"/>
      <w:r w:rsidRPr="00B07693">
        <w:rPr>
          <w:rFonts w:ascii="Times New Roman" w:eastAsia="Times New Roman" w:hAnsi="Times New Roman" w:cs="Times New Roman"/>
          <w:lang w:eastAsia="ru-RU"/>
        </w:rPr>
        <w:t>Миклашевича</w:t>
      </w:r>
      <w:proofErr w:type="spellEnd"/>
      <w:r w:rsidRPr="00B07693">
        <w:rPr>
          <w:rFonts w:ascii="Times New Roman" w:eastAsia="Times New Roman" w:hAnsi="Times New Roman" w:cs="Times New Roman"/>
          <w:lang w:eastAsia="ru-RU"/>
        </w:rPr>
        <w:t xml:space="preserve">, коммуниста и хорошего учителя. Здесь он знакомится с Ткачуком, который рассказывает ему историю об учителе Морозе и его учениках, среди которых был и </w:t>
      </w:r>
      <w:proofErr w:type="spellStart"/>
      <w:r w:rsidRPr="00B07693">
        <w:rPr>
          <w:rFonts w:ascii="Times New Roman" w:eastAsia="Times New Roman" w:hAnsi="Times New Roman" w:cs="Times New Roman"/>
          <w:lang w:eastAsia="ru-RU"/>
        </w:rPr>
        <w:t>Миклашевич</w:t>
      </w:r>
      <w:proofErr w:type="spellEnd"/>
      <w:r w:rsidRPr="00B07693">
        <w:rPr>
          <w:rFonts w:ascii="Times New Roman" w:eastAsia="Times New Roman" w:hAnsi="Times New Roman" w:cs="Times New Roman"/>
          <w:lang w:eastAsia="ru-RU"/>
        </w:rPr>
        <w:t>. Это случилось в годы войны, когда Белоруссия была оккупирована войсками вермахта. Мороз пожертвовал жизнью ради своих учеников, но на обелиске нет его имени, хотя его постоянно кто-то дописывает. Интересная и грустная история об отваге, доблести и чести людей, подвиги которых несправедливо забыли.</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У.Коллинз</w:t>
      </w:r>
      <w:proofErr w:type="spellEnd"/>
      <w:r w:rsidRPr="00B07693">
        <w:rPr>
          <w:rFonts w:ascii="Times New Roman" w:eastAsia="Times New Roman" w:hAnsi="Times New Roman" w:cs="Times New Roman"/>
          <w:b/>
          <w:lang w:eastAsia="ru-RU"/>
        </w:rPr>
        <w:t>. «Лунный камень».</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«Лунный камень» — самый известный и, бесспорно, лучший роман </w:t>
      </w:r>
      <w:proofErr w:type="spellStart"/>
      <w:r w:rsidRPr="00B07693">
        <w:rPr>
          <w:rFonts w:ascii="Times New Roman" w:eastAsia="Times New Roman" w:hAnsi="Times New Roman" w:cs="Times New Roman"/>
          <w:lang w:eastAsia="ru-RU"/>
        </w:rPr>
        <w:t>Уилки</w:t>
      </w:r>
      <w:proofErr w:type="spellEnd"/>
      <w:r w:rsidRPr="00B07693">
        <w:rPr>
          <w:rFonts w:ascii="Times New Roman" w:eastAsia="Times New Roman" w:hAnsi="Times New Roman" w:cs="Times New Roman"/>
          <w:lang w:eastAsia="ru-RU"/>
        </w:rPr>
        <w:t xml:space="preserve"> Коллинза, первый английский собственно детективный роман. В нем рассказана не только таинственная история похищения алмаза, который переходил от одного незаконного владельца к другому, принося с собой проклятье, но и «странная семейная история». В этом прекрасном произведении органично сочетаются черты классического детектива, приключенческого и авантюрного романа, а увлекательнейшее повествование сразу же захватывает читателя и держит в напряжении до последней страницы.</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Э.Войнич</w:t>
      </w:r>
      <w:proofErr w:type="spellEnd"/>
      <w:r w:rsidRPr="00B07693">
        <w:rPr>
          <w:rFonts w:ascii="Times New Roman" w:eastAsia="Times New Roman" w:hAnsi="Times New Roman" w:cs="Times New Roman"/>
          <w:b/>
          <w:lang w:eastAsia="ru-RU"/>
        </w:rPr>
        <w:t>. «Овод».</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Он был молод, наивен, влюблен, полон свободолюбивых идей и романтических иллюзий. Он оказался обманут, оклеветан, отвергнут и презираем. Он исчез, </w:t>
      </w:r>
      <w:proofErr w:type="gramStart"/>
      <w:r w:rsidRPr="00B07693">
        <w:rPr>
          <w:rFonts w:ascii="Times New Roman" w:eastAsia="Times New Roman" w:hAnsi="Times New Roman" w:cs="Times New Roman"/>
          <w:lang w:eastAsia="ru-RU"/>
        </w:rPr>
        <w:t>имитировав</w:t>
      </w:r>
      <w:proofErr w:type="gramEnd"/>
      <w:r w:rsidRPr="00B07693">
        <w:rPr>
          <w:rFonts w:ascii="Times New Roman" w:eastAsia="Times New Roman" w:hAnsi="Times New Roman" w:cs="Times New Roman"/>
          <w:lang w:eastAsia="ru-RU"/>
        </w:rPr>
        <w:t xml:space="preserve"> самоубийство, и вернулся на родину лишь спустя тринадцать лет - под чужим именем, с изуродованной внешностью, исковерканной судьбой и исстрадавшимся сердцем. Он предстал перед людьми, которых когда-то знал и горячо любил, насмешливым циником со звучным и хлестким журналистским псевдонимом Овод. И мало кто сумел разглядеть под этой маской страстную, порывистую, благородную натуру человека, по-прежнему верного прекрасным идеалам своей юности... </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А.Дюма</w:t>
      </w:r>
      <w:proofErr w:type="spellEnd"/>
      <w:r w:rsidRPr="00B07693">
        <w:rPr>
          <w:rFonts w:ascii="Times New Roman" w:eastAsia="Times New Roman" w:hAnsi="Times New Roman" w:cs="Times New Roman"/>
          <w:b/>
          <w:lang w:eastAsia="ru-RU"/>
        </w:rPr>
        <w:t>. «Граф Монте-Кристо».</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Молодой моряк Эдмон Дантес считал себя счастливчиком — прибыльное дело, красавица-невеста. Но власть во Франции меняется так же часто, как ветер. Донос завистника — и невинный Эдмон оказывается за решёткой на </w:t>
      </w:r>
      <w:proofErr w:type="gramStart"/>
      <w:r w:rsidRPr="00B07693">
        <w:rPr>
          <w:rFonts w:ascii="Times New Roman" w:eastAsia="Times New Roman" w:hAnsi="Times New Roman" w:cs="Times New Roman"/>
          <w:lang w:eastAsia="ru-RU"/>
        </w:rPr>
        <w:t>долгих</w:t>
      </w:r>
      <w:proofErr w:type="gramEnd"/>
      <w:r w:rsidRPr="00B07693">
        <w:rPr>
          <w:rFonts w:ascii="Times New Roman" w:eastAsia="Times New Roman" w:hAnsi="Times New Roman" w:cs="Times New Roman"/>
          <w:lang w:eastAsia="ru-RU"/>
        </w:rPr>
        <w:t xml:space="preserve"> четырнадцать лет... Пройдя через каменные мешки замка </w:t>
      </w:r>
      <w:proofErr w:type="spellStart"/>
      <w:r w:rsidRPr="00B07693">
        <w:rPr>
          <w:rFonts w:ascii="Times New Roman" w:eastAsia="Times New Roman" w:hAnsi="Times New Roman" w:cs="Times New Roman"/>
          <w:lang w:eastAsia="ru-RU"/>
        </w:rPr>
        <w:t>Иф</w:t>
      </w:r>
      <w:proofErr w:type="spellEnd"/>
      <w:r w:rsidRPr="00B07693">
        <w:rPr>
          <w:rFonts w:ascii="Times New Roman" w:eastAsia="Times New Roman" w:hAnsi="Times New Roman" w:cs="Times New Roman"/>
          <w:lang w:eastAsia="ru-RU"/>
        </w:rPr>
        <w:t>, закалив волю, разбогатев на пиратских кладах, герой под псевдонимом «Граф Монте-Кристо» возвращается во Францию, чтобы отомстить предателям, сломавшим ему жизнь. Не убить их — он не настолько милосерден. Граф использует интриги, подкуп, влияние и провокации, чтобы сломать жизнь им самим...</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В.Гюго</w:t>
      </w:r>
      <w:proofErr w:type="spellEnd"/>
      <w:r w:rsidRPr="00B07693">
        <w:rPr>
          <w:rFonts w:ascii="Times New Roman" w:eastAsia="Times New Roman" w:hAnsi="Times New Roman" w:cs="Times New Roman"/>
          <w:b/>
          <w:lang w:eastAsia="ru-RU"/>
        </w:rPr>
        <w:t>. «Отверженные».</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Знаменитый роман-эпопея Виктора Гюго о жизни людей, отвергнутых обществом. Среди «отверженных» – Жан </w:t>
      </w:r>
      <w:proofErr w:type="spellStart"/>
      <w:r w:rsidRPr="00B07693">
        <w:rPr>
          <w:rFonts w:ascii="Times New Roman" w:eastAsia="Times New Roman" w:hAnsi="Times New Roman" w:cs="Times New Roman"/>
          <w:lang w:eastAsia="ru-RU"/>
        </w:rPr>
        <w:t>Вальжан</w:t>
      </w:r>
      <w:proofErr w:type="spellEnd"/>
      <w:r w:rsidRPr="00B07693">
        <w:rPr>
          <w:rFonts w:ascii="Times New Roman" w:eastAsia="Times New Roman" w:hAnsi="Times New Roman" w:cs="Times New Roman"/>
          <w:lang w:eastAsia="ru-RU"/>
        </w:rPr>
        <w:t xml:space="preserve">, осужденный на двадцать лет каторги за то, что украл хлеб для своей голодающей семьи, маленькая </w:t>
      </w:r>
      <w:proofErr w:type="spellStart"/>
      <w:r w:rsidRPr="00B07693">
        <w:rPr>
          <w:rFonts w:ascii="Times New Roman" w:eastAsia="Times New Roman" w:hAnsi="Times New Roman" w:cs="Times New Roman"/>
          <w:lang w:eastAsia="ru-RU"/>
        </w:rPr>
        <w:t>Козетта</w:t>
      </w:r>
      <w:proofErr w:type="spellEnd"/>
      <w:r w:rsidRPr="00B07693">
        <w:rPr>
          <w:rFonts w:ascii="Times New Roman" w:eastAsia="Times New Roman" w:hAnsi="Times New Roman" w:cs="Times New Roman"/>
          <w:lang w:eastAsia="ru-RU"/>
        </w:rPr>
        <w:t xml:space="preserve">, превратившаяся в очаровательную девушку, жизнерадостный уличный сорванец </w:t>
      </w:r>
      <w:proofErr w:type="spellStart"/>
      <w:r w:rsidRPr="00B07693">
        <w:rPr>
          <w:rFonts w:ascii="Times New Roman" w:eastAsia="Times New Roman" w:hAnsi="Times New Roman" w:cs="Times New Roman"/>
          <w:lang w:eastAsia="ru-RU"/>
        </w:rPr>
        <w:t>Гаврош</w:t>
      </w:r>
      <w:proofErr w:type="spellEnd"/>
      <w:r w:rsidRPr="00B07693">
        <w:rPr>
          <w:rFonts w:ascii="Times New Roman" w:eastAsia="Times New Roman" w:hAnsi="Times New Roman" w:cs="Times New Roman"/>
          <w:lang w:eastAsia="ru-RU"/>
        </w:rPr>
        <w:t xml:space="preserve">. Противостояние криминального мира Парижа и полиции, споры политических партий и бои на баррикадах, </w:t>
      </w:r>
      <w:r w:rsidRPr="00B07693">
        <w:rPr>
          <w:rFonts w:ascii="Times New Roman" w:eastAsia="Times New Roman" w:hAnsi="Times New Roman" w:cs="Times New Roman"/>
          <w:lang w:eastAsia="ru-RU"/>
        </w:rPr>
        <w:lastRenderedPageBreak/>
        <w:t>монастырские законы и церковная система – блистательная картина французского общества начала XIX века.</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r w:rsidRPr="00B07693">
        <w:rPr>
          <w:rFonts w:ascii="Times New Roman" w:eastAsia="Times New Roman" w:hAnsi="Times New Roman" w:cs="Times New Roman"/>
          <w:b/>
          <w:lang w:eastAsia="ru-RU"/>
        </w:rPr>
        <w:t xml:space="preserve">Ш. де Костер. «Легенда об Уленшпигеле». </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Роман Шарля де Костера, повествующий о приключениях Тиля Уленшпигеля и его друга толстяка и обжоры </w:t>
      </w:r>
      <w:proofErr w:type="spellStart"/>
      <w:r w:rsidRPr="00B07693">
        <w:rPr>
          <w:rFonts w:ascii="Times New Roman" w:eastAsia="Times New Roman" w:hAnsi="Times New Roman" w:cs="Times New Roman"/>
          <w:lang w:eastAsia="ru-RU"/>
        </w:rPr>
        <w:t>Ламме</w:t>
      </w:r>
      <w:proofErr w:type="spellEnd"/>
      <w:r w:rsidRPr="00B07693">
        <w:rPr>
          <w:rFonts w:ascii="Times New Roman" w:eastAsia="Times New Roman" w:hAnsi="Times New Roman" w:cs="Times New Roman"/>
          <w:lang w:eastAsia="ru-RU"/>
        </w:rPr>
        <w:t xml:space="preserve"> </w:t>
      </w:r>
      <w:proofErr w:type="spellStart"/>
      <w:r w:rsidRPr="00B07693">
        <w:rPr>
          <w:rFonts w:ascii="Times New Roman" w:eastAsia="Times New Roman" w:hAnsi="Times New Roman" w:cs="Times New Roman"/>
          <w:lang w:eastAsia="ru-RU"/>
        </w:rPr>
        <w:t>Гудзака</w:t>
      </w:r>
      <w:proofErr w:type="spellEnd"/>
      <w:r w:rsidRPr="00B07693">
        <w:rPr>
          <w:rFonts w:ascii="Times New Roman" w:eastAsia="Times New Roman" w:hAnsi="Times New Roman" w:cs="Times New Roman"/>
          <w:lang w:eastAsia="ru-RU"/>
        </w:rPr>
        <w:t xml:space="preserve">, </w:t>
      </w:r>
      <w:proofErr w:type="gramStart"/>
      <w:r w:rsidRPr="00B07693">
        <w:rPr>
          <w:rFonts w:ascii="Times New Roman" w:eastAsia="Times New Roman" w:hAnsi="Times New Roman" w:cs="Times New Roman"/>
          <w:lang w:eastAsia="ru-RU"/>
        </w:rPr>
        <w:t>пропитана</w:t>
      </w:r>
      <w:proofErr w:type="gramEnd"/>
      <w:r w:rsidRPr="00B07693">
        <w:rPr>
          <w:rFonts w:ascii="Times New Roman" w:eastAsia="Times New Roman" w:hAnsi="Times New Roman" w:cs="Times New Roman"/>
          <w:lang w:eastAsia="ru-RU"/>
        </w:rPr>
        <w:t xml:space="preserve"> духом свободолюбия. Тиль Уленшпигель, шутник и остроумный насмешник, от которого достается высокомерным дворянам, и монахам, и королям, становится борцом, храбрым гезом, воплощающим в себе национальный дух Фландрии. Тиль — народный герой, никогда не умирающий и не стареющий. Он многолик: то он солдат или крестьянин, то живописец в </w:t>
      </w:r>
      <w:proofErr w:type="spellStart"/>
      <w:r w:rsidRPr="00B07693">
        <w:rPr>
          <w:rFonts w:ascii="Times New Roman" w:eastAsia="Times New Roman" w:hAnsi="Times New Roman" w:cs="Times New Roman"/>
          <w:lang w:eastAsia="ru-RU"/>
        </w:rPr>
        <w:t>ландграфском</w:t>
      </w:r>
      <w:proofErr w:type="spellEnd"/>
      <w:r w:rsidRPr="00B07693">
        <w:rPr>
          <w:rFonts w:ascii="Times New Roman" w:eastAsia="Times New Roman" w:hAnsi="Times New Roman" w:cs="Times New Roman"/>
          <w:lang w:eastAsia="ru-RU"/>
        </w:rPr>
        <w:t xml:space="preserve"> дворце, то шут при дворе короля, но везде он остается бунтарем, борцом за счастье своего народа.</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r w:rsidRPr="00B07693">
        <w:rPr>
          <w:rFonts w:ascii="Times New Roman" w:eastAsia="Times New Roman" w:hAnsi="Times New Roman" w:cs="Times New Roman"/>
          <w:b/>
          <w:lang w:eastAsia="ru-RU"/>
        </w:rPr>
        <w:t>А. и Б. Стругацкие. «Трудно быть богом».</w:t>
      </w:r>
    </w:p>
    <w:p w:rsidR="007C3F49" w:rsidRPr="00AF6F31"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Герой романа братьев Стругацких Трудно быть богом — </w:t>
      </w:r>
      <w:proofErr w:type="spellStart"/>
      <w:r w:rsidRPr="00B07693">
        <w:rPr>
          <w:rFonts w:ascii="Times New Roman" w:eastAsia="Times New Roman" w:hAnsi="Times New Roman" w:cs="Times New Roman"/>
          <w:lang w:eastAsia="ru-RU"/>
        </w:rPr>
        <w:t>Румата</w:t>
      </w:r>
      <w:proofErr w:type="spellEnd"/>
      <w:r w:rsidRPr="00B07693">
        <w:rPr>
          <w:rFonts w:ascii="Times New Roman" w:eastAsia="Times New Roman" w:hAnsi="Times New Roman" w:cs="Times New Roman"/>
          <w:lang w:eastAsia="ru-RU"/>
        </w:rPr>
        <w:t xml:space="preserve">, посланный школой — экспериментом на другую планету, где царит глухое средневековье со всеми его жестокостями и лишениями. Его подвиг — подвиг духовный, который состоит в преодолении отвращения к людям, населяющим эту планету, подвиг в том, что каждый день нужно проходить через грязь и оставаться чистым, не озлобиться на мир и не ненавидеть все, что его ни населяет. Лишь с помощью любви и сострадания </w:t>
      </w:r>
      <w:proofErr w:type="spellStart"/>
      <w:r w:rsidRPr="00B07693">
        <w:rPr>
          <w:rFonts w:ascii="Times New Roman" w:eastAsia="Times New Roman" w:hAnsi="Times New Roman" w:cs="Times New Roman"/>
          <w:lang w:eastAsia="ru-RU"/>
        </w:rPr>
        <w:t>Румата</w:t>
      </w:r>
      <w:proofErr w:type="spellEnd"/>
      <w:r w:rsidRPr="00B07693">
        <w:rPr>
          <w:rFonts w:ascii="Times New Roman" w:eastAsia="Times New Roman" w:hAnsi="Times New Roman" w:cs="Times New Roman"/>
          <w:lang w:eastAsia="ru-RU"/>
        </w:rPr>
        <w:t xml:space="preserve"> проходит эти испытания — любви к совсем бедной и незнатной девушке Кире, к доктору </w:t>
      </w:r>
      <w:proofErr w:type="spellStart"/>
      <w:r w:rsidRPr="00B07693">
        <w:rPr>
          <w:rFonts w:ascii="Times New Roman" w:eastAsia="Times New Roman" w:hAnsi="Times New Roman" w:cs="Times New Roman"/>
          <w:lang w:eastAsia="ru-RU"/>
        </w:rPr>
        <w:t>Будаху</w:t>
      </w:r>
      <w:proofErr w:type="spellEnd"/>
      <w:r w:rsidRPr="00B07693">
        <w:rPr>
          <w:rFonts w:ascii="Times New Roman" w:eastAsia="Times New Roman" w:hAnsi="Times New Roman" w:cs="Times New Roman"/>
          <w:lang w:eastAsia="ru-RU"/>
        </w:rPr>
        <w:t>, отцу</w:t>
      </w:r>
      <w:proofErr w:type="gramStart"/>
      <w:r w:rsidRPr="00B07693">
        <w:rPr>
          <w:rFonts w:ascii="Times New Roman" w:eastAsia="Times New Roman" w:hAnsi="Times New Roman" w:cs="Times New Roman"/>
          <w:lang w:eastAsia="ru-RU"/>
        </w:rPr>
        <w:t xml:space="preserve"> Г</w:t>
      </w:r>
      <w:proofErr w:type="gramEnd"/>
      <w:r w:rsidRPr="00B07693">
        <w:rPr>
          <w:rFonts w:ascii="Times New Roman" w:eastAsia="Times New Roman" w:hAnsi="Times New Roman" w:cs="Times New Roman"/>
          <w:lang w:eastAsia="ru-RU"/>
        </w:rPr>
        <w:t>угу и Таре, к таким же, как они, людям, которые поставлены на грань выживания в этом обезумевшем мире, потерявшем все, кроме денег и власти.</w:t>
      </w:r>
    </w:p>
    <w:p w:rsidR="007C3F49" w:rsidRPr="00AF6F31" w:rsidRDefault="007C3F49" w:rsidP="007C3F49">
      <w:pPr>
        <w:spacing w:after="0" w:line="240" w:lineRule="auto"/>
        <w:ind w:left="-993" w:hanging="141"/>
        <w:jc w:val="both"/>
        <w:rPr>
          <w:rFonts w:ascii="Times New Roman" w:eastAsia="Times New Roman" w:hAnsi="Times New Roman" w:cs="Times New Roman"/>
          <w:lang w:eastAsia="ru-RU"/>
        </w:rPr>
      </w:pP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И.Хмелевская</w:t>
      </w:r>
      <w:proofErr w:type="spellEnd"/>
      <w:r w:rsidRPr="00B07693">
        <w:rPr>
          <w:rFonts w:ascii="Times New Roman" w:eastAsia="Times New Roman" w:hAnsi="Times New Roman" w:cs="Times New Roman"/>
          <w:b/>
          <w:lang w:eastAsia="ru-RU"/>
        </w:rPr>
        <w:t>. «Всё красное».</w:t>
      </w:r>
    </w:p>
    <w:p w:rsidR="007C3F49" w:rsidRPr="00AF6F31"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«Все красное» – так метк</w:t>
      </w:r>
      <w:proofErr w:type="gramStart"/>
      <w:r w:rsidRPr="00B07693">
        <w:rPr>
          <w:rFonts w:ascii="Times New Roman" w:eastAsia="Times New Roman" w:hAnsi="Times New Roman" w:cs="Times New Roman"/>
          <w:lang w:eastAsia="ru-RU"/>
        </w:rPr>
        <w:t>о Иоа</w:t>
      </w:r>
      <w:proofErr w:type="gramEnd"/>
      <w:r w:rsidRPr="00B07693">
        <w:rPr>
          <w:rFonts w:ascii="Times New Roman" w:eastAsia="Times New Roman" w:hAnsi="Times New Roman" w:cs="Times New Roman"/>
          <w:lang w:eastAsia="ru-RU"/>
        </w:rPr>
        <w:t xml:space="preserve">нна перевела с датского название местечка </w:t>
      </w:r>
      <w:proofErr w:type="spellStart"/>
      <w:r w:rsidRPr="00B07693">
        <w:rPr>
          <w:rFonts w:ascii="Times New Roman" w:eastAsia="Times New Roman" w:hAnsi="Times New Roman" w:cs="Times New Roman"/>
          <w:lang w:eastAsia="ru-RU"/>
        </w:rPr>
        <w:t>Аллеред</w:t>
      </w:r>
      <w:proofErr w:type="spellEnd"/>
      <w:r w:rsidRPr="00B07693">
        <w:rPr>
          <w:rFonts w:ascii="Times New Roman" w:eastAsia="Times New Roman" w:hAnsi="Times New Roman" w:cs="Times New Roman"/>
          <w:lang w:eastAsia="ru-RU"/>
        </w:rPr>
        <w:t xml:space="preserve"> в Дании и, как говорится, «накаркала». Название оказалось провидческим. На веселой вечеринке польских друзей происходит загадочное убийство. Несчастный пытается предупредить хозяйку дома </w:t>
      </w:r>
      <w:proofErr w:type="spellStart"/>
      <w:r w:rsidRPr="00B07693">
        <w:rPr>
          <w:rFonts w:ascii="Times New Roman" w:eastAsia="Times New Roman" w:hAnsi="Times New Roman" w:cs="Times New Roman"/>
          <w:lang w:eastAsia="ru-RU"/>
        </w:rPr>
        <w:t>Алицию</w:t>
      </w:r>
      <w:proofErr w:type="spellEnd"/>
      <w:r w:rsidRPr="00B07693">
        <w:rPr>
          <w:rFonts w:ascii="Times New Roman" w:eastAsia="Times New Roman" w:hAnsi="Times New Roman" w:cs="Times New Roman"/>
          <w:lang w:eastAsia="ru-RU"/>
        </w:rPr>
        <w:t xml:space="preserve"> о чем-то очень важном, но не </w:t>
      </w:r>
      <w:proofErr w:type="gramStart"/>
      <w:r w:rsidRPr="00B07693">
        <w:rPr>
          <w:rFonts w:ascii="Times New Roman" w:eastAsia="Times New Roman" w:hAnsi="Times New Roman" w:cs="Times New Roman"/>
          <w:lang w:eastAsia="ru-RU"/>
        </w:rPr>
        <w:t xml:space="preserve">успевает… </w:t>
      </w:r>
      <w:proofErr w:type="spellStart"/>
      <w:r w:rsidRPr="00B07693">
        <w:rPr>
          <w:rFonts w:ascii="Times New Roman" w:eastAsia="Times New Roman" w:hAnsi="Times New Roman" w:cs="Times New Roman"/>
          <w:lang w:eastAsia="ru-RU"/>
        </w:rPr>
        <w:t>Алиция</w:t>
      </w:r>
      <w:proofErr w:type="spellEnd"/>
      <w:r w:rsidRPr="00B07693">
        <w:rPr>
          <w:rFonts w:ascii="Times New Roman" w:eastAsia="Times New Roman" w:hAnsi="Times New Roman" w:cs="Times New Roman"/>
          <w:lang w:eastAsia="ru-RU"/>
        </w:rPr>
        <w:t xml:space="preserve"> становится</w:t>
      </w:r>
      <w:proofErr w:type="gramEnd"/>
      <w:r w:rsidRPr="00B07693">
        <w:rPr>
          <w:rFonts w:ascii="Times New Roman" w:eastAsia="Times New Roman" w:hAnsi="Times New Roman" w:cs="Times New Roman"/>
          <w:lang w:eastAsia="ru-RU"/>
        </w:rPr>
        <w:t xml:space="preserve"> мишенью для серии следующих «неудачных» покушений. Объединив усилия, Иоанна и </w:t>
      </w:r>
      <w:proofErr w:type="spellStart"/>
      <w:r w:rsidRPr="00B07693">
        <w:rPr>
          <w:rFonts w:ascii="Times New Roman" w:eastAsia="Times New Roman" w:hAnsi="Times New Roman" w:cs="Times New Roman"/>
          <w:lang w:eastAsia="ru-RU"/>
        </w:rPr>
        <w:t>Алиция</w:t>
      </w:r>
      <w:proofErr w:type="spellEnd"/>
      <w:r w:rsidRPr="00B07693">
        <w:rPr>
          <w:rFonts w:ascii="Times New Roman" w:eastAsia="Times New Roman" w:hAnsi="Times New Roman" w:cs="Times New Roman"/>
          <w:lang w:eastAsia="ru-RU"/>
        </w:rPr>
        <w:t xml:space="preserve"> путем логики, азарта и прекрасного знания людской природы находят убийцу. Конечно же, эта книга не для любителей «крутых» детективов, хотя количество «живых» трупов внушительно. </w:t>
      </w:r>
      <w:proofErr w:type="gramStart"/>
      <w:r w:rsidRPr="00B07693">
        <w:rPr>
          <w:rFonts w:ascii="Times New Roman" w:eastAsia="Times New Roman" w:hAnsi="Times New Roman" w:cs="Times New Roman"/>
          <w:lang w:eastAsia="ru-RU"/>
        </w:rPr>
        <w:t>Роман</w:t>
      </w:r>
      <w:proofErr w:type="gramEnd"/>
      <w:r w:rsidRPr="00B07693">
        <w:rPr>
          <w:rFonts w:ascii="Times New Roman" w:eastAsia="Times New Roman" w:hAnsi="Times New Roman" w:cs="Times New Roman"/>
          <w:lang w:eastAsia="ru-RU"/>
        </w:rPr>
        <w:t xml:space="preserve"> прежде всего привлекает читателя своим искрометным юмором и иронией. </w:t>
      </w:r>
    </w:p>
    <w:p w:rsidR="007C3F49" w:rsidRPr="00B07693" w:rsidRDefault="007C3F49" w:rsidP="007C3F49">
      <w:pPr>
        <w:spacing w:after="0" w:line="240" w:lineRule="auto"/>
        <w:ind w:left="-993" w:hanging="141"/>
        <w:jc w:val="both"/>
        <w:rPr>
          <w:rFonts w:ascii="Times New Roman" w:eastAsia="Times New Roman" w:hAnsi="Times New Roman" w:cs="Times New Roman"/>
          <w:b/>
          <w:lang w:eastAsia="ru-RU"/>
        </w:rPr>
      </w:pPr>
      <w:r w:rsidRPr="00B07693">
        <w:rPr>
          <w:rFonts w:ascii="Times New Roman" w:eastAsia="Times New Roman" w:hAnsi="Times New Roman" w:cs="Times New Roman"/>
          <w:b/>
          <w:lang w:eastAsia="ru-RU"/>
        </w:rPr>
        <w:t xml:space="preserve">   </w:t>
      </w:r>
      <w:proofErr w:type="spellStart"/>
      <w:r w:rsidRPr="00B07693">
        <w:rPr>
          <w:rFonts w:ascii="Times New Roman" w:eastAsia="Times New Roman" w:hAnsi="Times New Roman" w:cs="Times New Roman"/>
          <w:b/>
          <w:lang w:eastAsia="ru-RU"/>
        </w:rPr>
        <w:t>И.Хмелевская</w:t>
      </w:r>
      <w:proofErr w:type="spellEnd"/>
      <w:r w:rsidRPr="00B07693">
        <w:rPr>
          <w:rFonts w:ascii="Times New Roman" w:eastAsia="Times New Roman" w:hAnsi="Times New Roman" w:cs="Times New Roman"/>
          <w:b/>
          <w:lang w:eastAsia="ru-RU"/>
        </w:rPr>
        <w:t>. «Что сказал покойник».</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   Случайное стечение обстоятель</w:t>
      </w:r>
      <w:proofErr w:type="gramStart"/>
      <w:r w:rsidRPr="00B07693">
        <w:rPr>
          <w:rFonts w:ascii="Times New Roman" w:eastAsia="Times New Roman" w:hAnsi="Times New Roman" w:cs="Times New Roman"/>
          <w:lang w:eastAsia="ru-RU"/>
        </w:rPr>
        <w:t>ств пр</w:t>
      </w:r>
      <w:proofErr w:type="gramEnd"/>
      <w:r w:rsidRPr="00B07693">
        <w:rPr>
          <w:rFonts w:ascii="Times New Roman" w:eastAsia="Times New Roman" w:hAnsi="Times New Roman" w:cs="Times New Roman"/>
          <w:lang w:eastAsia="ru-RU"/>
        </w:rPr>
        <w:t xml:space="preserve">иводит к тому, что героиня повести И. Хмелевской «Что сказал покойник» оказывается единственной обладательницей тайны, скрывающей местонахождение гангстерских сокровищ. Бандиты захватывают Иоанну (героиня повести носит то же имя, что и автор книги, благодаря чему у читателя создается впечатление абсолютной достоверности описываемых событий). Гангстеры доставляют пленницу на свою базу и пытаются выведать у нее заветный шифр, чтобы затем избавиться от опасного свидетеля…    </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В.Тендряков</w:t>
      </w:r>
      <w:proofErr w:type="spellEnd"/>
      <w:r w:rsidRPr="00B07693">
        <w:rPr>
          <w:rFonts w:ascii="Times New Roman" w:eastAsia="Times New Roman" w:hAnsi="Times New Roman" w:cs="Times New Roman"/>
          <w:b/>
          <w:lang w:eastAsia="ru-RU"/>
        </w:rPr>
        <w:t>. «Весенние перевертыши», «Ночь после выпуска», «Расплата».</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  Повести известного писателя </w:t>
      </w:r>
      <w:proofErr w:type="spellStart"/>
      <w:r w:rsidRPr="00B07693">
        <w:rPr>
          <w:rFonts w:ascii="Times New Roman" w:eastAsia="Times New Roman" w:hAnsi="Times New Roman" w:cs="Times New Roman"/>
          <w:lang w:eastAsia="ru-RU"/>
        </w:rPr>
        <w:t>В.Ф.Тендрякова</w:t>
      </w:r>
      <w:proofErr w:type="spellEnd"/>
      <w:r w:rsidRPr="00B07693">
        <w:rPr>
          <w:rFonts w:ascii="Times New Roman" w:eastAsia="Times New Roman" w:hAnsi="Times New Roman" w:cs="Times New Roman"/>
          <w:lang w:eastAsia="ru-RU"/>
        </w:rPr>
        <w:t xml:space="preserve">  - о подростках, стоящих на пороге взрослой жизни.</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   Юным героям приходится решать далеко не детские вопросы: можно ли ради правды открывать тайны другого человека? И где та грань, за которой игра превращается в жестокость? Может быть, выход из нравственного тупика один - не поддаваться злу?..</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В.Каверин</w:t>
      </w:r>
      <w:proofErr w:type="spellEnd"/>
      <w:r w:rsidRPr="00B07693">
        <w:rPr>
          <w:rFonts w:ascii="Times New Roman" w:eastAsia="Times New Roman" w:hAnsi="Times New Roman" w:cs="Times New Roman"/>
          <w:b/>
          <w:lang w:eastAsia="ru-RU"/>
        </w:rPr>
        <w:t>. «Два капитана».</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  </w:t>
      </w:r>
      <w:proofErr w:type="gramStart"/>
      <w:r w:rsidRPr="00B07693">
        <w:rPr>
          <w:rFonts w:ascii="Times New Roman" w:eastAsia="Times New Roman" w:hAnsi="Times New Roman" w:cs="Times New Roman"/>
          <w:lang w:eastAsia="ru-RU"/>
        </w:rPr>
        <w:t>Роман Вениамина Каверина «Два капитана» – одно из самых ярких произведений русской приключенческой литературы ХХ в. Он неоднократно переиздавался и был экранизирован как в России, так и за рубежом, по его мотивам был поставлен мюзикл «Норд-Ост».</w:t>
      </w:r>
      <w:proofErr w:type="gramEnd"/>
      <w:r w:rsidRPr="00B07693">
        <w:rPr>
          <w:rFonts w:ascii="Times New Roman" w:eastAsia="Times New Roman" w:hAnsi="Times New Roman" w:cs="Times New Roman"/>
          <w:lang w:eastAsia="ru-RU"/>
        </w:rPr>
        <w:t xml:space="preserve"> Эта история о любви и верности, мужестве и целеустремленности уже многие годы не оставляет равнодушным ни взрослого, ни юного читателя. С детских лет Саня Григорьев умел добиваться успеха в любом деле. Он вырос мужественным и храбрым человеком. Мечта разыскать остатки экспедиции капитана Татаринова привела его в ряды летчиков–полярников. Жизнь капитана Григорьева полна героических событий: он летал над Арктикой, сражался против фашистов. Его подстерегали опасности, приходилось терпеть временные поражения, но настойчивый и целеустремленный характер героя помогает ему сдержать данную себе еще в детстве клятву: «Бороться и искать, найти и не сдаваться».</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М.Твен</w:t>
      </w:r>
      <w:proofErr w:type="spellEnd"/>
      <w:r w:rsidRPr="00B07693">
        <w:rPr>
          <w:rFonts w:ascii="Times New Roman" w:eastAsia="Times New Roman" w:hAnsi="Times New Roman" w:cs="Times New Roman"/>
          <w:b/>
          <w:lang w:eastAsia="ru-RU"/>
        </w:rPr>
        <w:t>. "Янки из Коннектикута при дворе короля Артура".</w:t>
      </w:r>
    </w:p>
    <w:p w:rsidR="007C3F49" w:rsidRDefault="007C3F49" w:rsidP="007C3F49">
      <w:pPr>
        <w:spacing w:after="0" w:line="240" w:lineRule="auto"/>
        <w:ind w:left="-993" w:hanging="141"/>
        <w:jc w:val="both"/>
        <w:rPr>
          <w:rFonts w:ascii="Times New Roman" w:eastAsia="Times New Roman" w:hAnsi="Times New Roman" w:cs="Times New Roman"/>
          <w:lang w:val="en-US" w:eastAsia="ru-RU"/>
        </w:rPr>
      </w:pPr>
      <w:r w:rsidRPr="00B07693">
        <w:rPr>
          <w:rFonts w:ascii="Times New Roman" w:eastAsia="Times New Roman" w:hAnsi="Times New Roman" w:cs="Times New Roman"/>
          <w:lang w:eastAsia="ru-RU"/>
        </w:rPr>
        <w:t xml:space="preserve">  Это блестящий сплав фантастики, жизнерадостного юмора и размышлений о цивилизации и истории. В этом романе автор "Тома </w:t>
      </w:r>
      <w:proofErr w:type="spellStart"/>
      <w:r w:rsidRPr="00B07693">
        <w:rPr>
          <w:rFonts w:ascii="Times New Roman" w:eastAsia="Times New Roman" w:hAnsi="Times New Roman" w:cs="Times New Roman"/>
          <w:lang w:eastAsia="ru-RU"/>
        </w:rPr>
        <w:t>Сойера</w:t>
      </w:r>
      <w:proofErr w:type="spellEnd"/>
      <w:r w:rsidRPr="00B07693">
        <w:rPr>
          <w:rFonts w:ascii="Times New Roman" w:eastAsia="Times New Roman" w:hAnsi="Times New Roman" w:cs="Times New Roman"/>
          <w:lang w:eastAsia="ru-RU"/>
        </w:rPr>
        <w:t>" и "</w:t>
      </w:r>
      <w:proofErr w:type="spellStart"/>
      <w:r w:rsidRPr="00B07693">
        <w:rPr>
          <w:rFonts w:ascii="Times New Roman" w:eastAsia="Times New Roman" w:hAnsi="Times New Roman" w:cs="Times New Roman"/>
          <w:lang w:eastAsia="ru-RU"/>
        </w:rPr>
        <w:t>Гекльберри</w:t>
      </w:r>
      <w:proofErr w:type="spellEnd"/>
      <w:r w:rsidRPr="00B07693">
        <w:rPr>
          <w:rFonts w:ascii="Times New Roman" w:eastAsia="Times New Roman" w:hAnsi="Times New Roman" w:cs="Times New Roman"/>
          <w:lang w:eastAsia="ru-RU"/>
        </w:rPr>
        <w:t xml:space="preserve"> Финна" дает волю своему таланту сатирика, "сталкивая лбами" две эпохи. Американец конца XIX века попадает в Англию VI века и оказывается среди рыцарей Круглого Стола. Янки принимает решение реформировать королевство Артура в духе новейших научно-технических знаний. Но очень скоро он обнаруживает, что буржуазная демократия и феодализм -  две вещи несовместные.</w:t>
      </w:r>
    </w:p>
    <w:p w:rsidR="007C3F49" w:rsidRDefault="007C3F49" w:rsidP="007C3F49">
      <w:pPr>
        <w:spacing w:after="0" w:line="240" w:lineRule="auto"/>
        <w:ind w:left="-993" w:hanging="141"/>
        <w:jc w:val="both"/>
        <w:rPr>
          <w:rFonts w:ascii="Times New Roman" w:eastAsia="Times New Roman" w:hAnsi="Times New Roman" w:cs="Times New Roman"/>
          <w:lang w:val="en-US" w:eastAsia="ru-RU"/>
        </w:rPr>
      </w:pPr>
    </w:p>
    <w:p w:rsidR="007C3F49" w:rsidRPr="007C3F49" w:rsidRDefault="007C3F49" w:rsidP="007C3F49">
      <w:pPr>
        <w:spacing w:after="0" w:line="240" w:lineRule="auto"/>
        <w:ind w:left="-993" w:hanging="141"/>
        <w:jc w:val="both"/>
        <w:rPr>
          <w:rFonts w:ascii="Times New Roman" w:eastAsia="Times New Roman" w:hAnsi="Times New Roman" w:cs="Times New Roman"/>
          <w:lang w:val="en-US" w:eastAsia="ru-RU"/>
        </w:rPr>
      </w:pP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lastRenderedPageBreak/>
        <w:t>Г.Р.Хаггард</w:t>
      </w:r>
      <w:proofErr w:type="spellEnd"/>
      <w:r w:rsidRPr="00B07693">
        <w:rPr>
          <w:rFonts w:ascii="Times New Roman" w:eastAsia="Times New Roman" w:hAnsi="Times New Roman" w:cs="Times New Roman"/>
          <w:b/>
          <w:lang w:eastAsia="ru-RU"/>
        </w:rPr>
        <w:t>. "Копи царя Соломона".</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Охотник </w:t>
      </w:r>
      <w:proofErr w:type="spellStart"/>
      <w:r w:rsidRPr="00B07693">
        <w:rPr>
          <w:rFonts w:ascii="Times New Roman" w:eastAsia="Times New Roman" w:hAnsi="Times New Roman" w:cs="Times New Roman"/>
          <w:lang w:eastAsia="ru-RU"/>
        </w:rPr>
        <w:t>Аллан</w:t>
      </w:r>
      <w:proofErr w:type="spellEnd"/>
      <w:r w:rsidRPr="00B07693">
        <w:rPr>
          <w:rFonts w:ascii="Times New Roman" w:eastAsia="Times New Roman" w:hAnsi="Times New Roman" w:cs="Times New Roman"/>
          <w:lang w:eastAsia="ru-RU"/>
        </w:rPr>
        <w:t xml:space="preserve"> </w:t>
      </w:r>
      <w:proofErr w:type="spellStart"/>
      <w:r w:rsidRPr="00B07693">
        <w:rPr>
          <w:rFonts w:ascii="Times New Roman" w:eastAsia="Times New Roman" w:hAnsi="Times New Roman" w:cs="Times New Roman"/>
          <w:lang w:eastAsia="ru-RU"/>
        </w:rPr>
        <w:t>Квотермейн</w:t>
      </w:r>
      <w:proofErr w:type="spellEnd"/>
      <w:r w:rsidRPr="00B07693">
        <w:rPr>
          <w:rFonts w:ascii="Times New Roman" w:eastAsia="Times New Roman" w:hAnsi="Times New Roman" w:cs="Times New Roman"/>
          <w:lang w:eastAsia="ru-RU"/>
        </w:rPr>
        <w:t xml:space="preserve">, капитан Гуд и сэр Генри </w:t>
      </w:r>
      <w:proofErr w:type="spellStart"/>
      <w:r w:rsidRPr="00B07693">
        <w:rPr>
          <w:rFonts w:ascii="Times New Roman" w:eastAsia="Times New Roman" w:hAnsi="Times New Roman" w:cs="Times New Roman"/>
          <w:lang w:eastAsia="ru-RU"/>
        </w:rPr>
        <w:t>Куртис</w:t>
      </w:r>
      <w:proofErr w:type="spellEnd"/>
      <w:r w:rsidRPr="00B07693">
        <w:rPr>
          <w:rFonts w:ascii="Times New Roman" w:eastAsia="Times New Roman" w:hAnsi="Times New Roman" w:cs="Times New Roman"/>
          <w:lang w:eastAsia="ru-RU"/>
        </w:rPr>
        <w:t xml:space="preserve"> пускаются в опасное путешествие на поиски алмазных копей царя Соломона. Для сэра Генри единственной целью является найти своего брата, который отправился за сокровищами и пропал без вести, а </w:t>
      </w:r>
      <w:proofErr w:type="spellStart"/>
      <w:r w:rsidRPr="00B07693">
        <w:rPr>
          <w:rFonts w:ascii="Times New Roman" w:eastAsia="Times New Roman" w:hAnsi="Times New Roman" w:cs="Times New Roman"/>
          <w:lang w:eastAsia="ru-RU"/>
        </w:rPr>
        <w:t>Квотермейн</w:t>
      </w:r>
      <w:proofErr w:type="spellEnd"/>
      <w:r w:rsidRPr="00B07693">
        <w:rPr>
          <w:rFonts w:ascii="Times New Roman" w:eastAsia="Times New Roman" w:hAnsi="Times New Roman" w:cs="Times New Roman"/>
          <w:lang w:eastAsia="ru-RU"/>
        </w:rPr>
        <w:t xml:space="preserve"> и Гуд надеются сказочно разбогатеть. Много испытаний придется пройти героям, прежде чем они доберутся до сокровищницы и вернутся оттуда.</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r w:rsidRPr="00B07693">
        <w:rPr>
          <w:rFonts w:ascii="Times New Roman" w:eastAsia="Times New Roman" w:hAnsi="Times New Roman" w:cs="Times New Roman"/>
          <w:b/>
          <w:lang w:eastAsia="ru-RU"/>
        </w:rPr>
        <w:t xml:space="preserve">  </w:t>
      </w:r>
      <w:proofErr w:type="spellStart"/>
      <w:r w:rsidRPr="00B07693">
        <w:rPr>
          <w:rFonts w:ascii="Times New Roman" w:eastAsia="Times New Roman" w:hAnsi="Times New Roman" w:cs="Times New Roman"/>
          <w:b/>
          <w:lang w:eastAsia="ru-RU"/>
        </w:rPr>
        <w:t>А.Аверченко</w:t>
      </w:r>
      <w:proofErr w:type="spellEnd"/>
      <w:r w:rsidRPr="00B07693">
        <w:rPr>
          <w:rFonts w:ascii="Times New Roman" w:eastAsia="Times New Roman" w:hAnsi="Times New Roman" w:cs="Times New Roman"/>
          <w:b/>
          <w:lang w:eastAsia="ru-RU"/>
        </w:rPr>
        <w:t>. «Подходцев и двое других».</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 xml:space="preserve">Сюжет повести прост: три друга вместе живут, наказывают плохих людей, и все вместе влюбляются в одну и ту же девушку. Но если задуматься, это  произведение вовсе не о них, оно  о нас с вами. Мы все, как и герои этой истории, хотим жить </w:t>
      </w:r>
      <w:proofErr w:type="gramStart"/>
      <w:r w:rsidRPr="00B07693">
        <w:rPr>
          <w:rFonts w:ascii="Times New Roman" w:eastAsia="Times New Roman" w:hAnsi="Times New Roman" w:cs="Times New Roman"/>
          <w:lang w:eastAsia="ru-RU"/>
        </w:rPr>
        <w:t>легко</w:t>
      </w:r>
      <w:proofErr w:type="gramEnd"/>
      <w:r w:rsidRPr="00B07693">
        <w:rPr>
          <w:rFonts w:ascii="Times New Roman" w:eastAsia="Times New Roman" w:hAnsi="Times New Roman" w:cs="Times New Roman"/>
          <w:lang w:eastAsia="ru-RU"/>
        </w:rPr>
        <w:t xml:space="preserve"> и открыто, хотим верить людям и хотим, что бы люди верили нам, хотим любить и быть любимыми.</w:t>
      </w:r>
    </w:p>
    <w:p w:rsidR="007C3F49" w:rsidRPr="00B07693" w:rsidRDefault="007C3F49" w:rsidP="007C3F49">
      <w:pPr>
        <w:numPr>
          <w:ilvl w:val="0"/>
          <w:numId w:val="1"/>
        </w:numPr>
        <w:spacing w:after="0" w:line="240" w:lineRule="auto"/>
        <w:ind w:left="-993" w:hanging="141"/>
        <w:jc w:val="both"/>
        <w:rPr>
          <w:rFonts w:ascii="Times New Roman" w:eastAsia="Times New Roman" w:hAnsi="Times New Roman" w:cs="Times New Roman"/>
          <w:b/>
          <w:lang w:eastAsia="ru-RU"/>
        </w:rPr>
      </w:pPr>
      <w:proofErr w:type="spellStart"/>
      <w:r w:rsidRPr="00B07693">
        <w:rPr>
          <w:rFonts w:ascii="Times New Roman" w:eastAsia="Times New Roman" w:hAnsi="Times New Roman" w:cs="Times New Roman"/>
          <w:b/>
          <w:lang w:eastAsia="ru-RU"/>
        </w:rPr>
        <w:t>Д.Браун</w:t>
      </w:r>
      <w:proofErr w:type="spellEnd"/>
      <w:r w:rsidRPr="00B07693">
        <w:rPr>
          <w:rFonts w:ascii="Times New Roman" w:eastAsia="Times New Roman" w:hAnsi="Times New Roman" w:cs="Times New Roman"/>
          <w:b/>
          <w:lang w:eastAsia="ru-RU"/>
        </w:rPr>
        <w:t>. «Код да Винчи».</w:t>
      </w:r>
    </w:p>
    <w:p w:rsidR="007C3F49" w:rsidRPr="00B07693" w:rsidRDefault="007C3F49" w:rsidP="007C3F49">
      <w:pPr>
        <w:spacing w:after="0" w:line="240" w:lineRule="auto"/>
        <w:ind w:left="-993" w:hanging="141"/>
        <w:jc w:val="both"/>
        <w:rPr>
          <w:rFonts w:ascii="Times New Roman" w:eastAsia="Times New Roman" w:hAnsi="Times New Roman" w:cs="Times New Roman"/>
          <w:lang w:eastAsia="ru-RU"/>
        </w:rPr>
      </w:pPr>
      <w:r w:rsidRPr="00B07693">
        <w:rPr>
          <w:rFonts w:ascii="Times New Roman" w:eastAsia="Times New Roman" w:hAnsi="Times New Roman" w:cs="Times New Roman"/>
          <w:lang w:eastAsia="ru-RU"/>
        </w:rPr>
        <w:t>Секретный код скрыт в работах Леонардо да Винчи</w:t>
      </w:r>
      <w:proofErr w:type="gramStart"/>
      <w:r w:rsidRPr="00B07693">
        <w:rPr>
          <w:rFonts w:ascii="Times New Roman" w:eastAsia="Times New Roman" w:hAnsi="Times New Roman" w:cs="Times New Roman"/>
          <w:lang w:eastAsia="ru-RU"/>
        </w:rPr>
        <w:t>…Т</w:t>
      </w:r>
      <w:proofErr w:type="gramEnd"/>
      <w:r w:rsidRPr="00B07693">
        <w:rPr>
          <w:rFonts w:ascii="Times New Roman" w:eastAsia="Times New Roman" w:hAnsi="Times New Roman" w:cs="Times New Roman"/>
          <w:lang w:eastAsia="ru-RU"/>
        </w:rPr>
        <w:t xml:space="preserve">олько он поможет найти христианские святыни, дающие немыслимые власть и могущество…Ключ к величайшей тайне, над которой человечество билось веками, может быть найден…В романе «Код да Винчи» автор собрал весь накопленный опыт расследований и вложил его в главного героя, гарвардского профессора иконографии и истории религии по имени Роберт </w:t>
      </w:r>
      <w:proofErr w:type="spellStart"/>
      <w:r w:rsidRPr="00B07693">
        <w:rPr>
          <w:rFonts w:ascii="Times New Roman" w:eastAsia="Times New Roman" w:hAnsi="Times New Roman" w:cs="Times New Roman"/>
          <w:lang w:eastAsia="ru-RU"/>
        </w:rPr>
        <w:t>Лэнгдон</w:t>
      </w:r>
      <w:proofErr w:type="spellEnd"/>
      <w:r w:rsidRPr="00B07693">
        <w:rPr>
          <w:rFonts w:ascii="Times New Roman" w:eastAsia="Times New Roman" w:hAnsi="Times New Roman" w:cs="Times New Roman"/>
          <w:lang w:eastAsia="ru-RU"/>
        </w:rPr>
        <w:t xml:space="preserve">. Завязкой нынешней истории послужил ночной звонок, оповестивший </w:t>
      </w:r>
      <w:proofErr w:type="spellStart"/>
      <w:r w:rsidRPr="00B07693">
        <w:rPr>
          <w:rFonts w:ascii="Times New Roman" w:eastAsia="Times New Roman" w:hAnsi="Times New Roman" w:cs="Times New Roman"/>
          <w:lang w:eastAsia="ru-RU"/>
        </w:rPr>
        <w:t>Лэнгдона</w:t>
      </w:r>
      <w:proofErr w:type="spellEnd"/>
      <w:r w:rsidRPr="00B07693">
        <w:rPr>
          <w:rFonts w:ascii="Times New Roman" w:eastAsia="Times New Roman" w:hAnsi="Times New Roman" w:cs="Times New Roman"/>
          <w:lang w:eastAsia="ru-RU"/>
        </w:rPr>
        <w:t xml:space="preserve"> об убийстве в Лувре старого хранителя музея. Возле тела убитого найдена зашифрованная записка, ключи к которой сокрыты в работах Леонардо да Винчи…</w:t>
      </w:r>
    </w:p>
    <w:p w:rsidR="007C3F49" w:rsidRPr="00B07693" w:rsidRDefault="007C3F49" w:rsidP="007C3F49">
      <w:pPr>
        <w:spacing w:after="0" w:line="240" w:lineRule="auto"/>
        <w:rPr>
          <w:rFonts w:ascii="Times New Roman" w:eastAsia="Times New Roman" w:hAnsi="Times New Roman" w:cs="Times New Roman"/>
          <w:b/>
          <w:sz w:val="28"/>
          <w:szCs w:val="28"/>
          <w:lang w:eastAsia="ru-RU"/>
        </w:rPr>
      </w:pPr>
    </w:p>
    <w:p w:rsidR="00F415E3" w:rsidRPr="003703E9" w:rsidRDefault="003703E9">
      <w:pPr>
        <w:rPr>
          <w:lang w:val="en-US"/>
        </w:rPr>
      </w:pPr>
      <w:r>
        <w:rPr>
          <w:lang w:val="en-US"/>
        </w:rPr>
        <w:t xml:space="preserve"> </w:t>
      </w:r>
      <w:bookmarkStart w:id="0" w:name="_GoBack"/>
      <w:bookmarkEnd w:id="0"/>
    </w:p>
    <w:sectPr w:rsidR="00F415E3" w:rsidRPr="003703E9" w:rsidSect="007C3F4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B18C0"/>
    <w:multiLevelType w:val="hybridMultilevel"/>
    <w:tmpl w:val="48F408F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
    <w:nsid w:val="7C190B91"/>
    <w:multiLevelType w:val="hybridMultilevel"/>
    <w:tmpl w:val="9012937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F49"/>
    <w:rsid w:val="003703E9"/>
    <w:rsid w:val="007C3F49"/>
    <w:rsid w:val="00F41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F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F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F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1444</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2020-05-30T11:19:00Z</dcterms:created>
  <dcterms:modified xsi:type="dcterms:W3CDTF">2020-05-30T11:37:00Z</dcterms:modified>
</cp:coreProperties>
</file>